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8C9" w:rsidRDefault="00C038C9" w:rsidP="00C038C9">
      <w:pPr>
        <w:pBdr>
          <w:bottom w:val="single" w:sz="6" w:space="1" w:color="auto"/>
        </w:pBdr>
        <w:rPr>
          <w:rFonts w:ascii="Arial" w:hAnsi="Arial" w:cs="Arial"/>
          <w:b/>
          <w:sz w:val="28"/>
        </w:rPr>
      </w:pPr>
      <w:r>
        <w:rPr>
          <w:rFonts w:ascii="Arial" w:hAnsi="Arial" w:cs="Arial"/>
          <w:b/>
          <w:sz w:val="24"/>
          <w:szCs w:val="24"/>
        </w:rPr>
        <w:t>Persbericht</w:t>
      </w:r>
    </w:p>
    <w:p w:rsidR="00C038C9" w:rsidRDefault="00C038C9" w:rsidP="00C038C9">
      <w:pPr>
        <w:rPr>
          <w:rFonts w:ascii="Arial" w:hAnsi="Arial" w:cs="Arial"/>
          <w:b/>
          <w:sz w:val="24"/>
          <w:szCs w:val="24"/>
        </w:rPr>
      </w:pPr>
      <w:r>
        <w:rPr>
          <w:rFonts w:ascii="Arial" w:hAnsi="Arial" w:cs="Arial"/>
          <w:b/>
        </w:rPr>
        <w:br/>
      </w:r>
      <w:r w:rsidR="00BB6ED0">
        <w:rPr>
          <w:rFonts w:ascii="Arial" w:hAnsi="Arial" w:cs="Arial"/>
          <w:b/>
          <w:sz w:val="24"/>
          <w:szCs w:val="24"/>
        </w:rPr>
        <w:t xml:space="preserve">Viering </w:t>
      </w:r>
      <w:proofErr w:type="spellStart"/>
      <w:r w:rsidR="00E14645">
        <w:rPr>
          <w:rFonts w:ascii="Arial" w:hAnsi="Arial" w:cs="Arial"/>
          <w:b/>
          <w:sz w:val="24"/>
          <w:szCs w:val="24"/>
        </w:rPr>
        <w:t>Eid</w:t>
      </w:r>
      <w:proofErr w:type="spellEnd"/>
      <w:r w:rsidR="00E14645">
        <w:rPr>
          <w:rFonts w:ascii="Arial" w:hAnsi="Arial" w:cs="Arial"/>
          <w:b/>
          <w:sz w:val="24"/>
          <w:szCs w:val="24"/>
        </w:rPr>
        <w:t xml:space="preserve"> </w:t>
      </w:r>
      <w:r w:rsidR="009F3565">
        <w:rPr>
          <w:rFonts w:ascii="Arial" w:hAnsi="Arial" w:cs="Arial"/>
          <w:b/>
          <w:sz w:val="24"/>
          <w:szCs w:val="24"/>
        </w:rPr>
        <w:t>a</w:t>
      </w:r>
      <w:r w:rsidR="00E14645">
        <w:rPr>
          <w:rFonts w:ascii="Arial" w:hAnsi="Arial" w:cs="Arial"/>
          <w:b/>
          <w:sz w:val="24"/>
          <w:szCs w:val="24"/>
        </w:rPr>
        <w:t>l</w:t>
      </w:r>
      <w:r>
        <w:rPr>
          <w:rFonts w:ascii="Arial" w:hAnsi="Arial" w:cs="Arial"/>
          <w:b/>
          <w:sz w:val="24"/>
          <w:szCs w:val="24"/>
        </w:rPr>
        <w:t>–</w:t>
      </w:r>
      <w:proofErr w:type="spellStart"/>
      <w:r>
        <w:rPr>
          <w:rFonts w:ascii="Arial" w:hAnsi="Arial" w:cs="Arial"/>
          <w:b/>
          <w:sz w:val="24"/>
          <w:szCs w:val="24"/>
        </w:rPr>
        <w:t>Fitr</w:t>
      </w:r>
      <w:proofErr w:type="spellEnd"/>
      <w:r w:rsidR="00BB6ED0">
        <w:rPr>
          <w:rFonts w:ascii="Arial" w:hAnsi="Arial" w:cs="Arial"/>
          <w:b/>
          <w:sz w:val="24"/>
          <w:szCs w:val="24"/>
        </w:rPr>
        <w:t xml:space="preserve"> bij Woej</w:t>
      </w:r>
    </w:p>
    <w:p w:rsidR="009F3565" w:rsidRDefault="009F3565" w:rsidP="009F3565">
      <w:pPr>
        <w:rPr>
          <w:rFonts w:ascii="Arial" w:hAnsi="Arial" w:cs="Arial"/>
        </w:rPr>
      </w:pPr>
      <w:r>
        <w:rPr>
          <w:rFonts w:ascii="Arial" w:hAnsi="Arial" w:cs="Arial"/>
        </w:rPr>
        <w:t xml:space="preserve">Aan het einde van de Ramadan wordt </w:t>
      </w:r>
      <w:proofErr w:type="spellStart"/>
      <w:r>
        <w:rPr>
          <w:rFonts w:ascii="Arial" w:hAnsi="Arial" w:cs="Arial"/>
        </w:rPr>
        <w:t>Eid</w:t>
      </w:r>
      <w:proofErr w:type="spellEnd"/>
      <w:r>
        <w:rPr>
          <w:rFonts w:ascii="Arial" w:hAnsi="Arial" w:cs="Arial"/>
        </w:rPr>
        <w:t>-al-</w:t>
      </w:r>
      <w:proofErr w:type="spellStart"/>
      <w:r>
        <w:rPr>
          <w:rFonts w:ascii="Arial" w:hAnsi="Arial" w:cs="Arial"/>
        </w:rPr>
        <w:t>Fitr</w:t>
      </w:r>
      <w:proofErr w:type="spellEnd"/>
      <w:r>
        <w:rPr>
          <w:rFonts w:ascii="Arial" w:hAnsi="Arial" w:cs="Arial"/>
        </w:rPr>
        <w:t xml:space="preserve"> (Suikerfeest) gevierd. Na vier weken van vasten en bezinning wordt dit feest vooral gevierd met veel lekkers, gezelligheid en het geven van cadeautjes aan geliefden en bekenden.</w:t>
      </w:r>
    </w:p>
    <w:p w:rsidR="009F3565" w:rsidRDefault="009F3565" w:rsidP="009F3565">
      <w:pPr>
        <w:rPr>
          <w:rFonts w:ascii="Arial" w:hAnsi="Arial" w:cs="Arial"/>
          <w:color w:val="212529"/>
          <w:shd w:val="clear" w:color="auto" w:fill="FFFFFF"/>
        </w:rPr>
      </w:pPr>
      <w:r>
        <w:rPr>
          <w:rFonts w:ascii="Arial" w:hAnsi="Arial" w:cs="Arial"/>
          <w:color w:val="212529"/>
          <w:shd w:val="clear" w:color="auto" w:fill="FFFFFF"/>
        </w:rPr>
        <w:t xml:space="preserve">Zaterdag 29 april van14:00 tot 19:00 uur vieren we </w:t>
      </w:r>
      <w:proofErr w:type="spellStart"/>
      <w:r>
        <w:rPr>
          <w:rFonts w:ascii="Arial" w:hAnsi="Arial" w:cs="Arial"/>
          <w:color w:val="212529"/>
          <w:shd w:val="clear" w:color="auto" w:fill="FFFFFF"/>
        </w:rPr>
        <w:t>Eid</w:t>
      </w:r>
      <w:proofErr w:type="spellEnd"/>
      <w:r>
        <w:rPr>
          <w:rFonts w:ascii="Arial" w:hAnsi="Arial" w:cs="Arial"/>
          <w:color w:val="212529"/>
          <w:shd w:val="clear" w:color="auto" w:fill="FFFFFF"/>
        </w:rPr>
        <w:t xml:space="preserve"> </w:t>
      </w:r>
      <w:r>
        <w:rPr>
          <w:rFonts w:ascii="Arial" w:hAnsi="Arial" w:cs="Arial"/>
          <w:color w:val="212529"/>
          <w:shd w:val="clear" w:color="auto" w:fill="FFFFFF"/>
        </w:rPr>
        <w:t>a</w:t>
      </w:r>
      <w:r>
        <w:rPr>
          <w:rFonts w:ascii="Arial" w:hAnsi="Arial" w:cs="Arial"/>
          <w:color w:val="212529"/>
          <w:shd w:val="clear" w:color="auto" w:fill="FFFFFF"/>
        </w:rPr>
        <w:t>l-</w:t>
      </w:r>
      <w:proofErr w:type="spellStart"/>
      <w:r>
        <w:rPr>
          <w:rFonts w:ascii="Arial" w:hAnsi="Arial" w:cs="Arial"/>
          <w:color w:val="212529"/>
          <w:shd w:val="clear" w:color="auto" w:fill="FFFFFF"/>
        </w:rPr>
        <w:t>Fitr</w:t>
      </w:r>
      <w:proofErr w:type="spellEnd"/>
      <w:r>
        <w:rPr>
          <w:rFonts w:ascii="Arial" w:hAnsi="Arial" w:cs="Arial"/>
          <w:color w:val="212529"/>
          <w:shd w:val="clear" w:color="auto" w:fill="FFFFFF"/>
        </w:rPr>
        <w:t xml:space="preserve"> bij Woej. Adres: </w:t>
      </w:r>
      <w:r>
        <w:rPr>
          <w:rFonts w:ascii="Arial" w:hAnsi="Arial" w:cs="Arial"/>
        </w:rPr>
        <w:t>Wijk- en dienstencentrum De Groene Loper, Van Royenstraat 2 in Voorburg.</w:t>
      </w:r>
      <w:r>
        <w:rPr>
          <w:rFonts w:ascii="Arial" w:hAnsi="Arial" w:cs="Arial"/>
          <w:color w:val="212529"/>
          <w:shd w:val="clear" w:color="auto" w:fill="FFFFFF"/>
        </w:rPr>
        <w:t xml:space="preserve"> </w:t>
      </w:r>
    </w:p>
    <w:p w:rsidR="009F3565" w:rsidRDefault="009F3565" w:rsidP="009F3565">
      <w:pPr>
        <w:rPr>
          <w:rFonts w:ascii="Arial" w:hAnsi="Arial" w:cs="Arial"/>
          <w:color w:val="212529"/>
          <w:shd w:val="clear" w:color="auto" w:fill="FFFFFF"/>
        </w:rPr>
      </w:pPr>
      <w:r>
        <w:rPr>
          <w:rFonts w:ascii="Arial" w:hAnsi="Arial" w:cs="Arial"/>
          <w:color w:val="212529"/>
          <w:shd w:val="clear" w:color="auto" w:fill="FFFFFF"/>
        </w:rPr>
        <w:t>Iedereen is van harte welkom om deel te nemen. U kunt gratis uw nagels laten doen, wimpers laten liften en henna laten zetten. Voor een hapje en een drankje zorgen wij. Deze dag staat in het teken van gezelligheid en verbondenheid. Komt u ook?</w:t>
      </w:r>
      <w:bookmarkStart w:id="0" w:name="_GoBack"/>
      <w:bookmarkEnd w:id="0"/>
    </w:p>
    <w:p w:rsidR="009F3565" w:rsidRDefault="009F3565" w:rsidP="009F3565">
      <w:pPr>
        <w:rPr>
          <w:rFonts w:ascii="Arial" w:hAnsi="Arial" w:cs="Arial"/>
        </w:rPr>
      </w:pPr>
      <w:r>
        <w:rPr>
          <w:rFonts w:ascii="Arial" w:hAnsi="Arial" w:cs="Arial"/>
          <w:color w:val="212529"/>
          <w:shd w:val="clear" w:color="auto" w:fill="FFFFFF"/>
        </w:rPr>
        <w:t xml:space="preserve">Graag vooraf aanmelden. Hiervoor kunt u mailen naar </w:t>
      </w:r>
      <w:hyperlink r:id="rId4" w:history="1">
        <w:r>
          <w:rPr>
            <w:rStyle w:val="Hyperlink"/>
            <w:rFonts w:ascii="Arial" w:hAnsi="Arial" w:cs="Arial"/>
            <w:shd w:val="clear" w:color="auto" w:fill="FFFFFF"/>
          </w:rPr>
          <w:t>kajol.gajadhar@woej.nl</w:t>
        </w:r>
      </w:hyperlink>
      <w:r>
        <w:rPr>
          <w:rFonts w:ascii="Arial" w:hAnsi="Arial" w:cs="Arial"/>
          <w:color w:val="212529"/>
          <w:shd w:val="clear" w:color="auto" w:fill="FFFFFF"/>
        </w:rPr>
        <w:t xml:space="preserve"> , op kantooruren bij Wijk- en dienstencentrum De Groene Loper langskomen of bellen op werkdagen tussen 9.00 – 13.00 uur via 070 - 205 47 50. </w:t>
      </w:r>
    </w:p>
    <w:p w:rsidR="00C038C9" w:rsidRDefault="00C038C9" w:rsidP="00C038C9">
      <w:pPr>
        <w:pBdr>
          <w:bottom w:val="single" w:sz="6" w:space="1" w:color="auto"/>
        </w:pBdr>
        <w:rPr>
          <w:rFonts w:ascii="Arial" w:hAnsi="Arial" w:cs="Arial"/>
          <w:b/>
        </w:rPr>
      </w:pPr>
      <w:r>
        <w:rPr>
          <w:rFonts w:ascii="Arial" w:hAnsi="Arial" w:cs="Arial"/>
          <w:b/>
          <w:sz w:val="24"/>
        </w:rPr>
        <w:t>Einde</w:t>
      </w:r>
      <w:r>
        <w:rPr>
          <w:rFonts w:ascii="Arial" w:hAnsi="Arial" w:cs="Arial"/>
          <w:b/>
        </w:rPr>
        <w:t xml:space="preserve"> </w:t>
      </w:r>
      <w:r>
        <w:rPr>
          <w:rFonts w:ascii="Arial" w:hAnsi="Arial" w:cs="Arial"/>
          <w:b/>
          <w:sz w:val="24"/>
          <w:szCs w:val="24"/>
        </w:rPr>
        <w:t>persbericht</w:t>
      </w:r>
    </w:p>
    <w:p w:rsidR="00C038C9" w:rsidRDefault="00C038C9" w:rsidP="00C038C9">
      <w:pPr>
        <w:rPr>
          <w:rFonts w:ascii="Arial" w:hAnsi="Arial" w:cs="Arial"/>
          <w:b/>
          <w:sz w:val="20"/>
          <w:szCs w:val="20"/>
        </w:rPr>
      </w:pPr>
      <w:r>
        <w:rPr>
          <w:rFonts w:ascii="Arial" w:hAnsi="Arial" w:cs="Arial"/>
          <w:b/>
          <w:sz w:val="20"/>
          <w:szCs w:val="20"/>
        </w:rPr>
        <w:t>Noot voor de redactie (niet ter publicatie)</w:t>
      </w:r>
    </w:p>
    <w:p w:rsidR="00C038C9" w:rsidRDefault="00C038C9" w:rsidP="00C038C9">
      <w:pPr>
        <w:rPr>
          <w:rFonts w:ascii="Arial" w:hAnsi="Arial" w:cs="Arial"/>
          <w:sz w:val="20"/>
          <w:szCs w:val="20"/>
        </w:rPr>
      </w:pPr>
      <w:r>
        <w:rPr>
          <w:rFonts w:ascii="Arial" w:hAnsi="Arial" w:cs="Arial"/>
          <w:sz w:val="20"/>
          <w:szCs w:val="20"/>
        </w:rPr>
        <w:t>Voor meer informatie kunt u contact opnemen met Kajol Gajadhar, Opbouwerker Voorburg  De Groene Loper, mail:</w:t>
      </w:r>
      <w:r>
        <w:t xml:space="preserve"> </w:t>
      </w:r>
      <w:r>
        <w:rPr>
          <w:rFonts w:ascii="Arial" w:hAnsi="Arial" w:cs="Arial"/>
          <w:sz w:val="20"/>
          <w:szCs w:val="20"/>
        </w:rPr>
        <w:t xml:space="preserve">kajol.gajadhar@woej.nl </w:t>
      </w:r>
    </w:p>
    <w:p w:rsidR="00C038C9" w:rsidRDefault="00C038C9" w:rsidP="00C038C9">
      <w:pPr>
        <w:rPr>
          <w:rFonts w:ascii="Arial" w:hAnsi="Arial" w:cs="Arial"/>
          <w:sz w:val="20"/>
          <w:szCs w:val="20"/>
        </w:rPr>
      </w:pPr>
      <w:r>
        <w:rPr>
          <w:rFonts w:ascii="Arial" w:hAnsi="Arial" w:cs="Arial"/>
          <w:b/>
          <w:sz w:val="20"/>
          <w:szCs w:val="20"/>
        </w:rPr>
        <w:t>Over Woej</w:t>
      </w:r>
      <w:r>
        <w:rPr>
          <w:rFonts w:ascii="Arial" w:hAnsi="Arial" w:cs="Arial"/>
          <w:b/>
          <w:sz w:val="20"/>
          <w:szCs w:val="20"/>
        </w:rPr>
        <w:br/>
      </w:r>
      <w:proofErr w:type="spellStart"/>
      <w:r>
        <w:rPr>
          <w:rFonts w:ascii="Arial" w:hAnsi="Arial" w:cs="Arial"/>
          <w:sz w:val="20"/>
          <w:szCs w:val="20"/>
        </w:rPr>
        <w:t>Woej</w:t>
      </w:r>
      <w:proofErr w:type="spellEnd"/>
      <w:r>
        <w:rPr>
          <w:rFonts w:ascii="Arial" w:hAnsi="Arial" w:cs="Arial"/>
          <w:sz w:val="20"/>
          <w:szCs w:val="20"/>
        </w:rPr>
        <w:t xml:space="preserve"> is een professionele organisatie voor Sociaal Werk in Leidschendam-Voorburg. Wij bouwen samen met bewoners, netwerkpartners en gemeente aan een prettige, veilige, betrokken samenleving waarin iedereen participeert</w:t>
      </w:r>
      <w:r>
        <w:rPr>
          <w:noProof/>
          <w:lang w:eastAsia="nl-NL"/>
        </w:rPr>
        <w:drawing>
          <wp:anchor distT="0" distB="0" distL="114300" distR="114300" simplePos="0" relativeHeight="251659264" behindDoc="0" locked="0" layoutInCell="1" allowOverlap="1">
            <wp:simplePos x="0" y="0"/>
            <wp:positionH relativeFrom="margin">
              <wp:posOffset>4824730</wp:posOffset>
            </wp:positionH>
            <wp:positionV relativeFrom="margin">
              <wp:posOffset>8236585</wp:posOffset>
            </wp:positionV>
            <wp:extent cx="1438275" cy="1203960"/>
            <wp:effectExtent l="0" t="0" r="9525" b="0"/>
            <wp:wrapSquare wrapText="bothSides"/>
            <wp:docPr id="1" name="Afbeelding 1" descr="cid:image001.png@01D33782.3A2ED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33782.3A2ED4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38275" cy="1203960"/>
                    </a:xfrm>
                    <a:prstGeom prst="rect">
                      <a:avLst/>
                    </a:prstGeom>
                    <a:noFill/>
                  </pic:spPr>
                </pic:pic>
              </a:graphicData>
            </a:graphic>
            <wp14:sizeRelH relativeFrom="margin">
              <wp14:pctWidth>0</wp14:pctWidth>
            </wp14:sizeRelH>
            <wp14:sizeRelV relativeFrom="margin">
              <wp14:pctHeight>0</wp14:pctHeight>
            </wp14:sizeRelV>
          </wp:anchor>
        </w:drawing>
      </w:r>
    </w:p>
    <w:p w:rsidR="005E488A" w:rsidRDefault="005E488A"/>
    <w:sectPr w:rsidR="005E4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C9"/>
    <w:rsid w:val="005E488A"/>
    <w:rsid w:val="00861902"/>
    <w:rsid w:val="009F3565"/>
    <w:rsid w:val="00BB6ED0"/>
    <w:rsid w:val="00C038C9"/>
    <w:rsid w:val="00E04C11"/>
    <w:rsid w:val="00E14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0EE7"/>
  <w15:chartTrackingRefBased/>
  <w15:docId w15:val="{88760C83-BDAB-4F12-80BC-1252BBA8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38C9"/>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38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8846">
      <w:bodyDiv w:val="1"/>
      <w:marLeft w:val="0"/>
      <w:marRight w:val="0"/>
      <w:marTop w:val="0"/>
      <w:marBottom w:val="0"/>
      <w:divBdr>
        <w:top w:val="none" w:sz="0" w:space="0" w:color="auto"/>
        <w:left w:val="none" w:sz="0" w:space="0" w:color="auto"/>
        <w:bottom w:val="none" w:sz="0" w:space="0" w:color="auto"/>
        <w:right w:val="none" w:sz="0" w:space="0" w:color="auto"/>
      </w:divBdr>
    </w:div>
    <w:div w:id="1508210909">
      <w:bodyDiv w:val="1"/>
      <w:marLeft w:val="0"/>
      <w:marRight w:val="0"/>
      <w:marTop w:val="0"/>
      <w:marBottom w:val="0"/>
      <w:divBdr>
        <w:top w:val="none" w:sz="0" w:space="0" w:color="auto"/>
        <w:left w:val="none" w:sz="0" w:space="0" w:color="auto"/>
        <w:bottom w:val="none" w:sz="0" w:space="0" w:color="auto"/>
        <w:right w:val="none" w:sz="0" w:space="0" w:color="auto"/>
      </w:divBdr>
    </w:div>
    <w:div w:id="19581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33782.3A2ED420" TargetMode="External"/><Relationship Id="rId5" Type="http://schemas.openxmlformats.org/officeDocument/2006/relationships/image" Target="media/image1.png"/><Relationship Id="rId4" Type="http://schemas.openxmlformats.org/officeDocument/2006/relationships/hyperlink" Target="mailto:kajol.gajadhar@woej.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208</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Kajol Gajadhar</dc:creator>
  <cp:keywords/>
  <dc:description/>
  <cp:lastModifiedBy>Anneke de Lange</cp:lastModifiedBy>
  <cp:revision>6</cp:revision>
  <dcterms:created xsi:type="dcterms:W3CDTF">2023-04-04T12:23:00Z</dcterms:created>
  <dcterms:modified xsi:type="dcterms:W3CDTF">2023-04-06T14:17:00Z</dcterms:modified>
</cp:coreProperties>
</file>